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134F" w14:textId="77777777" w:rsidR="00031B47" w:rsidRPr="00031B47" w:rsidRDefault="00031B47">
      <w:pPr>
        <w:rPr>
          <w:rFonts w:ascii="Arial" w:hAnsi="Arial"/>
        </w:rPr>
      </w:pPr>
      <w:r w:rsidRPr="00031B47">
        <w:rPr>
          <w:rFonts w:ascii="Arial" w:hAnsi="Arial"/>
        </w:rPr>
        <w:t>Safeguarding</w:t>
      </w:r>
    </w:p>
    <w:p w14:paraId="7AE6BBBA" w14:textId="77777777" w:rsidR="00031B47" w:rsidRDefault="00031B47">
      <w:pPr>
        <w:rPr>
          <w:rFonts w:ascii="Arial" w:hAnsi="Arial"/>
        </w:rPr>
      </w:pPr>
      <w:r>
        <w:rPr>
          <w:rFonts w:ascii="Arial" w:hAnsi="Arial"/>
        </w:rPr>
        <w:t>20 April 2026</w:t>
      </w:r>
    </w:p>
    <w:p w14:paraId="00BCBC58" w14:textId="77777777" w:rsidR="00031B47" w:rsidRDefault="00031B47">
      <w:pPr>
        <w:rPr>
          <w:rFonts w:ascii="Arial" w:hAnsi="Arial"/>
        </w:rPr>
      </w:pPr>
    </w:p>
    <w:p w14:paraId="6392337D" w14:textId="77777777" w:rsidR="00031B47" w:rsidRDefault="00031B47">
      <w:pPr>
        <w:rPr>
          <w:rFonts w:ascii="Arial" w:hAnsi="Arial"/>
        </w:rPr>
      </w:pPr>
      <w:r>
        <w:rPr>
          <w:rFonts w:ascii="Arial" w:hAnsi="Arial"/>
        </w:rPr>
        <w:t>This has been a quiet year for safeguarding.</w:t>
      </w:r>
    </w:p>
    <w:p w14:paraId="7ACE331A" w14:textId="77777777" w:rsidR="00031B47" w:rsidRDefault="00031B47">
      <w:pPr>
        <w:rPr>
          <w:rFonts w:ascii="Arial" w:hAnsi="Arial"/>
        </w:rPr>
      </w:pPr>
    </w:p>
    <w:p w14:paraId="538B58F1" w14:textId="77777777" w:rsidR="00031B47" w:rsidRDefault="00031B47">
      <w:pPr>
        <w:rPr>
          <w:rFonts w:ascii="Arial" w:hAnsi="Arial"/>
        </w:rPr>
      </w:pPr>
      <w:r>
        <w:rPr>
          <w:rFonts w:ascii="Arial" w:hAnsi="Arial"/>
        </w:rPr>
        <w:t>The updated Diocese of Bath and Wells Promoting a Safer Church document has been added to the church porch together with contact details for a rural mental health charity and domestic abuse support.</w:t>
      </w:r>
    </w:p>
    <w:p w14:paraId="23DFEFFE" w14:textId="77777777" w:rsidR="00031B47" w:rsidRDefault="00031B47">
      <w:pPr>
        <w:rPr>
          <w:rFonts w:ascii="Arial" w:hAnsi="Arial"/>
        </w:rPr>
      </w:pPr>
    </w:p>
    <w:p w14:paraId="61069FF7" w14:textId="77777777" w:rsidR="00031B47" w:rsidRDefault="00031B47">
      <w:pPr>
        <w:rPr>
          <w:rFonts w:ascii="Arial" w:hAnsi="Arial"/>
        </w:rPr>
      </w:pPr>
      <w:r>
        <w:rPr>
          <w:rFonts w:ascii="Arial" w:hAnsi="Arial"/>
        </w:rPr>
        <w:t>All PCC members are currently up to date with the training.</w:t>
      </w:r>
    </w:p>
    <w:p w14:paraId="5633A584" w14:textId="77777777" w:rsidR="00031B47" w:rsidRDefault="00031B47">
      <w:pPr>
        <w:rPr>
          <w:rFonts w:ascii="Arial" w:hAnsi="Arial"/>
        </w:rPr>
      </w:pPr>
    </w:p>
    <w:p w14:paraId="16618A2E" w14:textId="77777777" w:rsidR="00031B47" w:rsidRDefault="00031B47">
      <w:pPr>
        <w:rPr>
          <w:rFonts w:ascii="Arial" w:hAnsi="Arial"/>
        </w:rPr>
      </w:pPr>
      <w:r>
        <w:rPr>
          <w:rFonts w:ascii="Arial" w:hAnsi="Arial"/>
        </w:rPr>
        <w:t>St Michael’s is currently on the second stage of the Safeguarding Hub and there continues to be documents to share at PCC level.</w:t>
      </w:r>
    </w:p>
    <w:p w14:paraId="36FEB64B" w14:textId="77777777" w:rsidR="00031B47" w:rsidRDefault="00031B47">
      <w:pPr>
        <w:rPr>
          <w:rFonts w:ascii="Arial" w:hAnsi="Arial"/>
        </w:rPr>
      </w:pPr>
    </w:p>
    <w:p w14:paraId="64A41BD5" w14:textId="77777777" w:rsidR="00031B47" w:rsidRDefault="00031B47">
      <w:pPr>
        <w:rPr>
          <w:rFonts w:ascii="Arial" w:hAnsi="Arial"/>
        </w:rPr>
      </w:pPr>
      <w:r>
        <w:rPr>
          <w:rFonts w:ascii="Arial" w:hAnsi="Arial"/>
        </w:rPr>
        <w:t xml:space="preserve">The Rector would like to combine our safeguarding policies across the Benefice and this will require meeting with the other Safeguarding Officer, Gill Stobart to clarify. Gill now covers Blagdon and </w:t>
      </w:r>
      <w:proofErr w:type="spellStart"/>
      <w:r>
        <w:rPr>
          <w:rFonts w:ascii="Arial" w:hAnsi="Arial"/>
        </w:rPr>
        <w:t>Ubley</w:t>
      </w:r>
      <w:proofErr w:type="spellEnd"/>
      <w:r>
        <w:rPr>
          <w:rFonts w:ascii="Arial" w:hAnsi="Arial"/>
        </w:rPr>
        <w:t xml:space="preserve"> in addition to the </w:t>
      </w:r>
      <w:proofErr w:type="spellStart"/>
      <w:r>
        <w:rPr>
          <w:rFonts w:ascii="Arial" w:hAnsi="Arial"/>
        </w:rPr>
        <w:t>Harptrees</w:t>
      </w:r>
      <w:proofErr w:type="spellEnd"/>
      <w:r>
        <w:rPr>
          <w:rFonts w:ascii="Arial" w:hAnsi="Arial"/>
        </w:rPr>
        <w:t>/Hinton as Kay Clarke has resigned.</w:t>
      </w:r>
    </w:p>
    <w:p w14:paraId="06CCAA40" w14:textId="77777777" w:rsidR="00031B47" w:rsidRDefault="00031B47">
      <w:pPr>
        <w:rPr>
          <w:rFonts w:ascii="Arial" w:hAnsi="Arial"/>
        </w:rPr>
      </w:pPr>
    </w:p>
    <w:p w14:paraId="74AC13FE" w14:textId="77777777" w:rsidR="00031B47" w:rsidRDefault="00031B47">
      <w:pPr>
        <w:rPr>
          <w:rFonts w:ascii="Arial" w:hAnsi="Arial"/>
        </w:rPr>
      </w:pPr>
      <w:r>
        <w:rPr>
          <w:rFonts w:ascii="Arial" w:hAnsi="Arial"/>
        </w:rPr>
        <w:t>Thanks to all the PCC for supporting safeguarding throughout our churches.</w:t>
      </w:r>
    </w:p>
    <w:p w14:paraId="0887E0B4" w14:textId="77777777" w:rsidR="00031B47" w:rsidRDefault="00031B47">
      <w:pPr>
        <w:rPr>
          <w:rFonts w:ascii="Arial" w:hAnsi="Arial"/>
        </w:rPr>
      </w:pPr>
    </w:p>
    <w:p w14:paraId="5FC3FC61" w14:textId="77777777" w:rsidR="00000000" w:rsidRPr="00031B47" w:rsidRDefault="00000000">
      <w:pPr>
        <w:rPr>
          <w:rFonts w:ascii="Arial" w:hAnsi="Arial"/>
        </w:rPr>
      </w:pPr>
    </w:p>
    <w:sectPr w:rsidR="00425AA9" w:rsidRPr="00031B47" w:rsidSect="003407F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47"/>
    <w:rsid w:val="00031B47"/>
    <w:rsid w:val="00940E15"/>
    <w:rsid w:val="00FC0C4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19ECB5"/>
  <w15:docId w15:val="{4678B6CB-C3D5-D74F-955B-1F930165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679</Characters>
  <Application>Microsoft Office Word</Application>
  <DocSecurity>0</DocSecurity>
  <Lines>21</Lines>
  <Paragraphs>9</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Reynolds</dc:creator>
  <cp:keywords/>
  <cp:lastModifiedBy>Axel Palmer</cp:lastModifiedBy>
  <cp:revision>2</cp:revision>
  <dcterms:created xsi:type="dcterms:W3CDTF">2026-04-20T16:15:00Z</dcterms:created>
  <dcterms:modified xsi:type="dcterms:W3CDTF">2026-04-20T16:15:00Z</dcterms:modified>
</cp:coreProperties>
</file>